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F106C" w14:textId="77777777" w:rsidR="009D6A71" w:rsidRPr="009D6A71" w:rsidRDefault="009D6A71" w:rsidP="009D6A71">
      <w:pPr>
        <w:jc w:val="left"/>
        <w:rPr>
          <w:rFonts w:eastAsia="Times New Roman" w:cs="Times New Roman"/>
        </w:rPr>
      </w:pPr>
      <w:r w:rsidRPr="009D6A71">
        <w:rPr>
          <w:rFonts w:ascii="Times" w:eastAsia="Times New Roman" w:hAnsi="Times" w:cs="Times New Roman"/>
          <w:b/>
          <w:bCs/>
          <w:color w:val="330000"/>
          <w:sz w:val="19"/>
          <w:szCs w:val="19"/>
          <w:shd w:val="clear" w:color="auto" w:fill="FFFFFF"/>
        </w:rPr>
        <w:t>Previous HRG Weekly Seminars:  Easter 2009</w:t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Venue: </w:t>
      </w:r>
      <w:r w:rsidRPr="009D6A71">
        <w:rPr>
          <w:rFonts w:ascii="Times" w:eastAsia="Times New Roman" w:hAnsi="Times" w:cs="Times New Roman"/>
          <w:i/>
          <w:iCs/>
          <w:color w:val="000000"/>
          <w:sz w:val="19"/>
          <w:szCs w:val="19"/>
          <w:shd w:val="clear" w:color="auto" w:fill="FFFFFF"/>
        </w:rPr>
        <w:t>McDonald Institute Seminar Room, Downing Site, Thursdays 1—2:30pm (unless otherwise stated)</w:t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b/>
          <w:bCs/>
          <w:color w:val="333333"/>
          <w:sz w:val="19"/>
          <w:szCs w:val="19"/>
          <w:shd w:val="clear" w:color="auto" w:fill="FFFFFF"/>
        </w:rPr>
        <w:t>20th April (Monday): 11-1PM -</w:t>
      </w:r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Discussion of the 10th Heritage Seminar. </w:t>
      </w:r>
      <w:r w:rsidRPr="009D6A71">
        <w:rPr>
          <w:rFonts w:ascii="Times" w:eastAsia="Times New Roman" w:hAnsi="Times" w:cs="Times New Roman"/>
          <w:b/>
          <w:bCs/>
          <w:color w:val="000000"/>
          <w:sz w:val="19"/>
          <w:szCs w:val="19"/>
          <w:shd w:val="clear" w:color="auto" w:fill="FFFFFF"/>
        </w:rPr>
        <w:t>2-4PM -</w:t>
      </w:r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 Dissertation presentations by MPhil Heritage students. All welcome to both events!</w:t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b/>
          <w:bCs/>
          <w:color w:val="333333"/>
          <w:sz w:val="19"/>
          <w:szCs w:val="19"/>
          <w:shd w:val="clear" w:color="auto" w:fill="FFFFFF"/>
        </w:rPr>
        <w:t>30th April: </w:t>
      </w:r>
      <w:proofErr w:type="spellStart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Dr</w:t>
      </w:r>
      <w:proofErr w:type="spellEnd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Hannah </w:t>
      </w:r>
      <w:proofErr w:type="spellStart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Holtschneider</w:t>
      </w:r>
      <w:proofErr w:type="spellEnd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(University of Edinburgh)</w:t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color w:val="330000"/>
          <w:sz w:val="19"/>
          <w:szCs w:val="19"/>
          <w:shd w:val="clear" w:color="auto" w:fill="FFFFFF"/>
        </w:rPr>
        <w:t>"Representations of Jewishness and atrocity in the Imperial War Museum London and the Jewish Museum Berlin" </w:t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b/>
          <w:bCs/>
          <w:color w:val="333333"/>
          <w:sz w:val="19"/>
          <w:szCs w:val="19"/>
          <w:shd w:val="clear" w:color="auto" w:fill="FFFFFF"/>
        </w:rPr>
        <w:t>14th May: </w:t>
      </w:r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 </w:t>
      </w:r>
      <w:proofErr w:type="spellStart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Dr</w:t>
      </w:r>
      <w:proofErr w:type="spellEnd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Ruth Phillips (Carleton University, Ottawa)</w:t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color w:val="330000"/>
          <w:sz w:val="19"/>
          <w:szCs w:val="19"/>
          <w:shd w:val="clear" w:color="auto" w:fill="FFFFFF"/>
        </w:rPr>
        <w:t>"‘Learning to Feed off Controversies’: Exhibiting Aboriginal Heritage in Canadian Museums"</w:t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b/>
          <w:bCs/>
          <w:color w:val="333333"/>
          <w:sz w:val="19"/>
          <w:szCs w:val="19"/>
          <w:shd w:val="clear" w:color="auto" w:fill="FFFFFF"/>
        </w:rPr>
        <w:t>21st May:</w:t>
      </w:r>
      <w:r w:rsidRPr="009D6A71">
        <w:rPr>
          <w:rFonts w:ascii="Times" w:eastAsia="Times New Roman" w:hAnsi="Times" w:cs="Times New Roman"/>
          <w:color w:val="333333"/>
          <w:sz w:val="19"/>
          <w:szCs w:val="19"/>
          <w:shd w:val="clear" w:color="auto" w:fill="FFFFFF"/>
        </w:rPr>
        <w:t>  </w:t>
      </w:r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Niko </w:t>
      </w:r>
      <w:proofErr w:type="spellStart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Rollmann</w:t>
      </w:r>
      <w:proofErr w:type="spellEnd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 xml:space="preserve"> (Robert-</w:t>
      </w:r>
      <w:proofErr w:type="spellStart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Tillmanns</w:t>
      </w:r>
      <w:proofErr w:type="spellEnd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-</w:t>
      </w:r>
      <w:proofErr w:type="spellStart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Haus</w:t>
      </w:r>
      <w:proofErr w:type="spellEnd"/>
      <w:r w:rsidRPr="009D6A71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</w:rPr>
        <w:t>, Berlin)</w:t>
      </w:r>
      <w:r w:rsidRPr="009D6A71">
        <w:rPr>
          <w:rFonts w:ascii="Times" w:eastAsia="Times New Roman" w:hAnsi="Times" w:cs="Times New Roman"/>
          <w:color w:val="000000"/>
          <w:sz w:val="19"/>
          <w:szCs w:val="19"/>
        </w:rPr>
        <w:br/>
      </w:r>
      <w:r w:rsidRPr="009D6A71">
        <w:rPr>
          <w:rFonts w:ascii="Times" w:eastAsia="Times New Roman" w:hAnsi="Times" w:cs="Times New Roman"/>
          <w:color w:val="330000"/>
          <w:sz w:val="19"/>
          <w:szCs w:val="19"/>
          <w:shd w:val="clear" w:color="auto" w:fill="FFFFFF"/>
        </w:rPr>
        <w:t>"The City Beneath the City: underground Berlin"</w:t>
      </w:r>
    </w:p>
    <w:p w14:paraId="3FB5D7BA" w14:textId="77777777" w:rsidR="001A7F16" w:rsidRDefault="009D6A71">
      <w:bookmarkStart w:id="0" w:name="_GoBack"/>
      <w:bookmarkEnd w:id="0"/>
    </w:p>
    <w:sectPr w:rsidR="001A7F16" w:rsidSect="007121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71"/>
    <w:rsid w:val="000453A7"/>
    <w:rsid w:val="003F6CEB"/>
    <w:rsid w:val="00511795"/>
    <w:rsid w:val="00712164"/>
    <w:rsid w:val="0094687C"/>
    <w:rsid w:val="009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207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795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">
    <w:name w:val="szöveg"/>
    <w:basedOn w:val="Normal"/>
    <w:autoRedefine/>
    <w:qFormat/>
    <w:rsid w:val="00511795"/>
  </w:style>
  <w:style w:type="character" w:customStyle="1" w:styleId="style6">
    <w:name w:val="style6"/>
    <w:basedOn w:val="DefaultParagraphFont"/>
    <w:rsid w:val="009D6A71"/>
  </w:style>
  <w:style w:type="character" w:styleId="Emphasis">
    <w:name w:val="Emphasis"/>
    <w:basedOn w:val="DefaultParagraphFont"/>
    <w:uiPriority w:val="20"/>
    <w:qFormat/>
    <w:rsid w:val="009D6A71"/>
    <w:rPr>
      <w:i/>
      <w:iCs/>
    </w:rPr>
  </w:style>
  <w:style w:type="character" w:customStyle="1" w:styleId="style4">
    <w:name w:val="style4"/>
    <w:basedOn w:val="DefaultParagraphFont"/>
    <w:rsid w:val="009D6A71"/>
  </w:style>
  <w:style w:type="character" w:styleId="Strong">
    <w:name w:val="Strong"/>
    <w:basedOn w:val="DefaultParagraphFont"/>
    <w:uiPriority w:val="22"/>
    <w:qFormat/>
    <w:rsid w:val="009D6A71"/>
    <w:rPr>
      <w:b/>
      <w:bCs/>
    </w:rPr>
  </w:style>
  <w:style w:type="character" w:customStyle="1" w:styleId="style8">
    <w:name w:val="style8"/>
    <w:basedOn w:val="DefaultParagraphFont"/>
    <w:rsid w:val="009D6A71"/>
  </w:style>
  <w:style w:type="character" w:customStyle="1" w:styleId="style5">
    <w:name w:val="style5"/>
    <w:basedOn w:val="DefaultParagraphFont"/>
    <w:rsid w:val="009D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Kocsis</dc:creator>
  <cp:keywords/>
  <dc:description/>
  <cp:lastModifiedBy>Andrea Kocsis</cp:lastModifiedBy>
  <cp:revision>1</cp:revision>
  <dcterms:created xsi:type="dcterms:W3CDTF">2018-05-26T13:49:00Z</dcterms:created>
  <dcterms:modified xsi:type="dcterms:W3CDTF">2018-05-26T13:49:00Z</dcterms:modified>
</cp:coreProperties>
</file>